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C73B" w14:textId="77777777" w:rsidR="007E0178" w:rsidRPr="00601EF8" w:rsidRDefault="007E0178" w:rsidP="007E01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 xml:space="preserve">Тест №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601EF8">
        <w:rPr>
          <w:rFonts w:ascii="Arial" w:hAnsi="Arial" w:cs="Arial"/>
          <w:b/>
          <w:sz w:val="24"/>
          <w:szCs w:val="24"/>
          <w:u w:val="single"/>
        </w:rPr>
        <w:t>.</w:t>
      </w:r>
    </w:p>
    <w:p w14:paraId="4E87166C" w14:textId="77777777" w:rsidR="007E0178" w:rsidRDefault="007E0178" w:rsidP="007E017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F740DF8" w14:textId="77777777" w:rsidR="007E0178" w:rsidRPr="000D77C2" w:rsidRDefault="007E0178" w:rsidP="007E0178">
      <w:pPr>
        <w:jc w:val="both"/>
        <w:rPr>
          <w:rFonts w:ascii="Arial" w:hAnsi="Arial" w:cs="Arial"/>
          <w:b/>
          <w:sz w:val="24"/>
          <w:szCs w:val="24"/>
        </w:rPr>
      </w:pPr>
      <w:r w:rsidRPr="000D77C2">
        <w:rPr>
          <w:rFonts w:ascii="Arial" w:hAnsi="Arial" w:cs="Arial"/>
          <w:b/>
          <w:sz w:val="24"/>
          <w:szCs w:val="24"/>
        </w:rPr>
        <w:t>1. Какие действия сигнальщика-корректировщика при заднем ходе несут опасность для его жизни?</w:t>
      </w:r>
    </w:p>
    <w:p w14:paraId="1248A9AE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08A22FBD" w14:textId="315CE871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 xml:space="preserve"> Спрятаться за движущееся </w:t>
      </w:r>
      <w:r>
        <w:rPr>
          <w:rFonts w:ascii="Arial" w:hAnsi="Arial" w:cs="Arial"/>
          <w:sz w:val="24"/>
          <w:szCs w:val="24"/>
        </w:rPr>
        <w:t>ТС</w:t>
      </w:r>
      <w:r w:rsidRPr="00BA69C4">
        <w:rPr>
          <w:rFonts w:ascii="Arial" w:hAnsi="Arial" w:cs="Arial"/>
          <w:sz w:val="24"/>
          <w:szCs w:val="24"/>
        </w:rPr>
        <w:t xml:space="preserve"> (в невидимой водителю зоне).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0E09A0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Показывать непонятные или путающие сигналы водителю.</w:t>
      </w:r>
    </w:p>
    <w:p w14:paraId="22942029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Надевать на себя слишком яркую одежду.</w:t>
      </w:r>
    </w:p>
    <w:p w14:paraId="27A280FD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A69C4">
        <w:rPr>
          <w:rFonts w:ascii="Arial" w:hAnsi="Arial" w:cs="Arial"/>
          <w:sz w:val="24"/>
          <w:szCs w:val="24"/>
        </w:rPr>
        <w:t>Надевать на себя темную одежду при корректировке в темное время суток.</w:t>
      </w:r>
    </w:p>
    <w:p w14:paraId="203B3750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1AC5C3E4" w14:textId="77777777" w:rsidR="007E0178" w:rsidRPr="000D77C2" w:rsidRDefault="007E0178" w:rsidP="007E01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0D77C2">
        <w:rPr>
          <w:rFonts w:ascii="Arial" w:hAnsi="Arial" w:cs="Arial"/>
          <w:b/>
          <w:sz w:val="24"/>
          <w:szCs w:val="24"/>
        </w:rPr>
        <w:t xml:space="preserve"> Отметьте, какие опасности для движения несет в себе туман из нижеперечисленных:</w:t>
      </w:r>
    </w:p>
    <w:p w14:paraId="2FF8D4C6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78078CB0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Солнце садится раньше, чем обычно;</w:t>
      </w:r>
    </w:p>
    <w:p w14:paraId="54AD3732" w14:textId="544E07D3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Искажение расстояний до светофоров или других предметов и препятствий;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B4B5D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Ржавеют элементы конструкции автомобиля;</w:t>
      </w:r>
    </w:p>
    <w:p w14:paraId="5BF6EC3A" w14:textId="77777777" w:rsidR="007E0178" w:rsidRPr="00BA69C4" w:rsidRDefault="007E0178" w:rsidP="007E0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A69C4">
        <w:rPr>
          <w:rFonts w:ascii="Arial" w:hAnsi="Arial" w:cs="Arial"/>
          <w:sz w:val="24"/>
          <w:szCs w:val="24"/>
        </w:rPr>
        <w:t xml:space="preserve"> Очень плохо работают тормоза автомобиля.</w:t>
      </w:r>
    </w:p>
    <w:p w14:paraId="2AD144D0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3949ADF0" w14:textId="77777777" w:rsidR="007E0178" w:rsidRPr="00B33505" w:rsidRDefault="007E0178" w:rsidP="007E01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33505">
        <w:rPr>
          <w:rFonts w:ascii="Arial" w:hAnsi="Arial" w:cs="Arial"/>
          <w:b/>
          <w:sz w:val="24"/>
          <w:szCs w:val="24"/>
        </w:rPr>
        <w:t>. Основная причина ДТП это:</w:t>
      </w:r>
    </w:p>
    <w:p w14:paraId="5AA2A9E0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2D5BE07A" w14:textId="77777777" w:rsidR="007E0178" w:rsidRPr="00B33505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B33505">
        <w:rPr>
          <w:rFonts w:ascii="Arial" w:hAnsi="Arial" w:cs="Arial"/>
          <w:sz w:val="24"/>
          <w:szCs w:val="24"/>
        </w:rPr>
        <w:t>1. Поломка автомобиля</w:t>
      </w:r>
      <w:r>
        <w:rPr>
          <w:rFonts w:ascii="Arial" w:hAnsi="Arial" w:cs="Arial"/>
          <w:sz w:val="24"/>
          <w:szCs w:val="24"/>
        </w:rPr>
        <w:t>;</w:t>
      </w:r>
      <w:r w:rsidRPr="00B33505">
        <w:rPr>
          <w:rFonts w:ascii="Arial" w:hAnsi="Arial" w:cs="Arial"/>
          <w:sz w:val="24"/>
          <w:szCs w:val="24"/>
        </w:rPr>
        <w:t xml:space="preserve"> </w:t>
      </w:r>
    </w:p>
    <w:p w14:paraId="38BF6397" w14:textId="508EFC26" w:rsidR="007E0178" w:rsidRPr="00B33505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B33505">
        <w:rPr>
          <w:rFonts w:ascii="Arial" w:hAnsi="Arial" w:cs="Arial"/>
          <w:sz w:val="24"/>
          <w:szCs w:val="24"/>
        </w:rPr>
        <w:t>2. Ошибки водителей</w:t>
      </w:r>
      <w:r>
        <w:rPr>
          <w:rFonts w:ascii="Arial" w:hAnsi="Arial" w:cs="Arial"/>
          <w:sz w:val="24"/>
          <w:szCs w:val="24"/>
        </w:rPr>
        <w:t>;</w:t>
      </w:r>
      <w:r w:rsidRPr="00B33505">
        <w:rPr>
          <w:rFonts w:ascii="Arial" w:hAnsi="Arial" w:cs="Arial"/>
          <w:sz w:val="24"/>
          <w:szCs w:val="24"/>
        </w:rPr>
        <w:t xml:space="preserve"> </w:t>
      </w:r>
    </w:p>
    <w:p w14:paraId="215C6555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B33505">
        <w:rPr>
          <w:rFonts w:ascii="Arial" w:hAnsi="Arial" w:cs="Arial"/>
          <w:sz w:val="24"/>
          <w:szCs w:val="24"/>
        </w:rPr>
        <w:t>3. Плохое состояние дорог</w:t>
      </w:r>
      <w:r>
        <w:rPr>
          <w:rFonts w:ascii="Arial" w:hAnsi="Arial" w:cs="Arial"/>
          <w:sz w:val="24"/>
          <w:szCs w:val="24"/>
        </w:rPr>
        <w:t>.</w:t>
      </w:r>
    </w:p>
    <w:p w14:paraId="70A840AC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01C5FBAD" w14:textId="77777777" w:rsidR="007E0178" w:rsidRPr="006031A7" w:rsidRDefault="007E0178" w:rsidP="007E01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031A7">
        <w:rPr>
          <w:rFonts w:ascii="Arial" w:hAnsi="Arial" w:cs="Arial"/>
          <w:b/>
          <w:sz w:val="24"/>
          <w:szCs w:val="24"/>
        </w:rPr>
        <w:t>. Какая дистанция при остановке за впереди стоящим автомобилем (</w:t>
      </w:r>
      <w:proofErr w:type="gramStart"/>
      <w:r w:rsidRPr="006031A7">
        <w:rPr>
          <w:rFonts w:ascii="Arial" w:hAnsi="Arial" w:cs="Arial"/>
          <w:b/>
          <w:sz w:val="24"/>
          <w:szCs w:val="24"/>
        </w:rPr>
        <w:t>например</w:t>
      </w:r>
      <w:proofErr w:type="gramEnd"/>
      <w:r w:rsidRPr="006031A7">
        <w:rPr>
          <w:rFonts w:ascii="Arial" w:hAnsi="Arial" w:cs="Arial"/>
          <w:b/>
          <w:sz w:val="24"/>
          <w:szCs w:val="24"/>
        </w:rPr>
        <w:t xml:space="preserve"> на светофоре) считается безопасной?</w:t>
      </w:r>
    </w:p>
    <w:p w14:paraId="2354D29F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0820EF24" w14:textId="77777777" w:rsidR="007E0178" w:rsidRPr="006031A7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1. Один или два метра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7282E63B" w14:textId="186C171F" w:rsidR="007E0178" w:rsidRPr="006031A7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2. Половин</w:t>
      </w:r>
      <w:r>
        <w:rPr>
          <w:rFonts w:ascii="Arial" w:hAnsi="Arial" w:cs="Arial"/>
          <w:sz w:val="24"/>
          <w:szCs w:val="24"/>
        </w:rPr>
        <w:t>а</w:t>
      </w:r>
      <w:r w:rsidRPr="006031A7">
        <w:rPr>
          <w:rFonts w:ascii="Arial" w:hAnsi="Arial" w:cs="Arial"/>
          <w:sz w:val="24"/>
          <w:szCs w:val="24"/>
        </w:rPr>
        <w:t xml:space="preserve"> корпуса автомобиля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22C76171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3. Чтобы видеть его задние колеса, стоящие на земле</w:t>
      </w:r>
      <w:r>
        <w:rPr>
          <w:rFonts w:ascii="Arial" w:hAnsi="Arial" w:cs="Arial"/>
          <w:sz w:val="24"/>
          <w:szCs w:val="24"/>
        </w:rPr>
        <w:t>.</w:t>
      </w:r>
    </w:p>
    <w:p w14:paraId="55F1F734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3EA566D9" w14:textId="77777777" w:rsidR="007E0178" w:rsidRPr="006031A7" w:rsidRDefault="007E0178" w:rsidP="007E01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031A7">
        <w:rPr>
          <w:rFonts w:ascii="Arial" w:hAnsi="Arial" w:cs="Arial"/>
          <w:b/>
          <w:sz w:val="24"/>
          <w:szCs w:val="24"/>
        </w:rPr>
        <w:t xml:space="preserve">. Чему учит </w:t>
      </w:r>
      <w:r>
        <w:rPr>
          <w:rFonts w:ascii="Arial" w:hAnsi="Arial" w:cs="Arial"/>
          <w:b/>
          <w:sz w:val="24"/>
          <w:szCs w:val="24"/>
        </w:rPr>
        <w:t>"контраварийная подготовка"</w:t>
      </w:r>
      <w:r w:rsidRPr="006031A7">
        <w:rPr>
          <w:rFonts w:ascii="Arial" w:hAnsi="Arial" w:cs="Arial"/>
          <w:b/>
          <w:sz w:val="24"/>
          <w:szCs w:val="24"/>
        </w:rPr>
        <w:t>?</w:t>
      </w:r>
    </w:p>
    <w:p w14:paraId="6A676E51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1D001150" w14:textId="77777777" w:rsidR="007E0178" w:rsidRPr="006031A7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1. Просто не попадать в ДТП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26A4F584" w14:textId="05BFC786" w:rsidR="007E0178" w:rsidRPr="006031A7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2. Не допускать ДТП независимо от действий других участников движения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16B9F6C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 xml:space="preserve">3. Уметь </w:t>
      </w:r>
      <w:r>
        <w:rPr>
          <w:rFonts w:ascii="Arial" w:hAnsi="Arial" w:cs="Arial"/>
          <w:sz w:val="24"/>
          <w:szCs w:val="24"/>
        </w:rPr>
        <w:t>"</w:t>
      </w:r>
      <w:r w:rsidRPr="006031A7">
        <w:rPr>
          <w:rFonts w:ascii="Arial" w:hAnsi="Arial" w:cs="Arial"/>
          <w:sz w:val="24"/>
          <w:szCs w:val="24"/>
        </w:rPr>
        <w:t>входить</w:t>
      </w:r>
      <w:r>
        <w:rPr>
          <w:rFonts w:ascii="Arial" w:hAnsi="Arial" w:cs="Arial"/>
          <w:sz w:val="24"/>
          <w:szCs w:val="24"/>
        </w:rPr>
        <w:t>"</w:t>
      </w:r>
      <w:r w:rsidRPr="006031A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"</w:t>
      </w:r>
      <w:r w:rsidRPr="006031A7">
        <w:rPr>
          <w:rFonts w:ascii="Arial" w:hAnsi="Arial" w:cs="Arial"/>
          <w:sz w:val="24"/>
          <w:szCs w:val="24"/>
        </w:rPr>
        <w:t>выходить</w:t>
      </w:r>
      <w:r>
        <w:rPr>
          <w:rFonts w:ascii="Arial" w:hAnsi="Arial" w:cs="Arial"/>
          <w:sz w:val="24"/>
          <w:szCs w:val="24"/>
        </w:rPr>
        <w:t>"</w:t>
      </w:r>
      <w:r w:rsidRPr="006031A7">
        <w:rPr>
          <w:rFonts w:ascii="Arial" w:hAnsi="Arial" w:cs="Arial"/>
          <w:sz w:val="24"/>
          <w:szCs w:val="24"/>
        </w:rPr>
        <w:t xml:space="preserve"> из сложных дорожных ситуаций</w:t>
      </w:r>
      <w:r>
        <w:rPr>
          <w:rFonts w:ascii="Arial" w:hAnsi="Arial" w:cs="Arial"/>
          <w:sz w:val="24"/>
          <w:szCs w:val="24"/>
        </w:rPr>
        <w:t>.</w:t>
      </w:r>
    </w:p>
    <w:p w14:paraId="38CFBD3D" w14:textId="77777777" w:rsidR="007E0178" w:rsidRDefault="007E0178" w:rsidP="007E0178">
      <w:pPr>
        <w:jc w:val="both"/>
        <w:rPr>
          <w:rFonts w:ascii="Arial" w:hAnsi="Arial" w:cs="Arial"/>
          <w:sz w:val="24"/>
          <w:szCs w:val="24"/>
        </w:rPr>
      </w:pPr>
    </w:p>
    <w:p w14:paraId="688FAA63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76"/>
    <w:rsid w:val="007E0178"/>
    <w:rsid w:val="00871376"/>
    <w:rsid w:val="008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02F"/>
  <w15:chartTrackingRefBased/>
  <w15:docId w15:val="{311392E7-F6A3-42D5-9B50-A1DDC042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2022-02-07T08:15:00Z</dcterms:created>
  <dcterms:modified xsi:type="dcterms:W3CDTF">2022-02-07T08:15:00Z</dcterms:modified>
</cp:coreProperties>
</file>