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6061" w14:textId="77777777" w:rsidR="00EB21E7" w:rsidRPr="00105C45" w:rsidRDefault="00EB21E7" w:rsidP="00EB21E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C45">
        <w:rPr>
          <w:rFonts w:ascii="Arial" w:hAnsi="Arial" w:cs="Arial"/>
          <w:b/>
          <w:sz w:val="24"/>
          <w:szCs w:val="24"/>
          <w:u w:val="single"/>
        </w:rPr>
        <w:t>Тест № 11.</w:t>
      </w:r>
    </w:p>
    <w:p w14:paraId="5CDD29E7" w14:textId="77777777" w:rsid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</w:p>
    <w:p w14:paraId="2B9D6A65" w14:textId="77777777" w:rsidR="00EB21E7" w:rsidRPr="00B76118" w:rsidRDefault="00EB21E7" w:rsidP="00EB21E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B76118">
        <w:rPr>
          <w:rFonts w:ascii="Arial" w:hAnsi="Arial" w:cs="Arial"/>
          <w:b/>
          <w:bCs/>
          <w:sz w:val="24"/>
          <w:szCs w:val="24"/>
        </w:rPr>
        <w:t>Чем опасно длительное торможение с выключенными передачей или сцеплением на крутом спуске?</w:t>
      </w:r>
    </w:p>
    <w:p w14:paraId="5107789C" w14:textId="77777777" w:rsid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</w:p>
    <w:p w14:paraId="26AAE34C" w14:textId="77777777" w:rsidR="00EB21E7" w:rsidRPr="00B76118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B7611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76118">
        <w:rPr>
          <w:rFonts w:ascii="Arial" w:hAnsi="Arial" w:cs="Arial"/>
          <w:sz w:val="24"/>
          <w:szCs w:val="24"/>
        </w:rPr>
        <w:t>Значительно увеличивается износ протектора шин</w:t>
      </w:r>
      <w:r>
        <w:rPr>
          <w:rFonts w:ascii="Arial" w:hAnsi="Arial" w:cs="Arial"/>
          <w:sz w:val="24"/>
          <w:szCs w:val="24"/>
        </w:rPr>
        <w:t>;</w:t>
      </w:r>
    </w:p>
    <w:p w14:paraId="04DEA04C" w14:textId="77777777" w:rsidR="00EB21E7" w:rsidRPr="00B76118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B7611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76118">
        <w:rPr>
          <w:rFonts w:ascii="Arial" w:hAnsi="Arial" w:cs="Arial"/>
          <w:sz w:val="24"/>
          <w:szCs w:val="24"/>
        </w:rPr>
        <w:t>Повышается износ деталей тормозных механизмов</w:t>
      </w:r>
      <w:r>
        <w:rPr>
          <w:rFonts w:ascii="Arial" w:hAnsi="Arial" w:cs="Arial"/>
          <w:sz w:val="24"/>
          <w:szCs w:val="24"/>
        </w:rPr>
        <w:t>;</w:t>
      </w:r>
    </w:p>
    <w:p w14:paraId="6BB8343C" w14:textId="59C95DB0" w:rsidR="00EB21E7" w:rsidRPr="00B76118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B7611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B76118">
        <w:rPr>
          <w:rFonts w:ascii="Arial" w:hAnsi="Arial" w:cs="Arial"/>
          <w:sz w:val="24"/>
          <w:szCs w:val="24"/>
        </w:rPr>
        <w:t>Перегреваются тормозные механизмы и уменьшается эффективность торможения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B8DD95" w14:textId="77777777" w:rsid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</w:p>
    <w:p w14:paraId="1319534E" w14:textId="77777777" w:rsidR="00EB21E7" w:rsidRPr="002C7303" w:rsidRDefault="00EB21E7" w:rsidP="00EB21E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2C7303">
        <w:rPr>
          <w:rFonts w:ascii="Arial" w:hAnsi="Arial" w:cs="Arial"/>
          <w:b/>
          <w:bCs/>
          <w:sz w:val="24"/>
          <w:szCs w:val="24"/>
        </w:rPr>
        <w:t xml:space="preserve">В случае потери сцепления колес с дорогой из-за образования </w:t>
      </w:r>
      <w:r>
        <w:rPr>
          <w:rFonts w:ascii="Arial" w:hAnsi="Arial" w:cs="Arial"/>
          <w:b/>
          <w:bCs/>
          <w:sz w:val="24"/>
          <w:szCs w:val="24"/>
        </w:rPr>
        <w:t>"</w:t>
      </w:r>
      <w:r w:rsidRPr="002C7303">
        <w:rPr>
          <w:rFonts w:ascii="Arial" w:hAnsi="Arial" w:cs="Arial"/>
          <w:b/>
          <w:bCs/>
          <w:sz w:val="24"/>
          <w:szCs w:val="24"/>
        </w:rPr>
        <w:t>водяного клина</w:t>
      </w:r>
      <w:r>
        <w:rPr>
          <w:rFonts w:ascii="Arial" w:hAnsi="Arial" w:cs="Arial"/>
          <w:b/>
          <w:bCs/>
          <w:sz w:val="24"/>
          <w:szCs w:val="24"/>
        </w:rPr>
        <w:t>"</w:t>
      </w:r>
      <w:r w:rsidRPr="002C7303">
        <w:rPr>
          <w:rFonts w:ascii="Arial" w:hAnsi="Arial" w:cs="Arial"/>
          <w:b/>
          <w:bCs/>
          <w:sz w:val="24"/>
          <w:szCs w:val="24"/>
        </w:rPr>
        <w:t xml:space="preserve"> водителю следует:</w:t>
      </w:r>
    </w:p>
    <w:p w14:paraId="4D9D9753" w14:textId="77777777" w:rsid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</w:p>
    <w:p w14:paraId="31C329A3" w14:textId="77777777" w:rsidR="00EB21E7" w:rsidRPr="002C7303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2C730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C7303">
        <w:rPr>
          <w:rFonts w:ascii="Arial" w:hAnsi="Arial" w:cs="Arial"/>
          <w:sz w:val="24"/>
          <w:szCs w:val="24"/>
        </w:rPr>
        <w:t>Увеличить скорость</w:t>
      </w:r>
      <w:r>
        <w:rPr>
          <w:rFonts w:ascii="Arial" w:hAnsi="Arial" w:cs="Arial"/>
          <w:sz w:val="24"/>
          <w:szCs w:val="24"/>
        </w:rPr>
        <w:t>;</w:t>
      </w:r>
    </w:p>
    <w:p w14:paraId="27212DEE" w14:textId="77777777" w:rsidR="00EB21E7" w:rsidRPr="002C7303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2C730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C7303">
        <w:rPr>
          <w:rFonts w:ascii="Arial" w:hAnsi="Arial" w:cs="Arial"/>
          <w:sz w:val="24"/>
          <w:szCs w:val="24"/>
        </w:rPr>
        <w:t>Снизить скорость резким нажатием на педаль тормоза</w:t>
      </w:r>
      <w:r>
        <w:rPr>
          <w:rFonts w:ascii="Arial" w:hAnsi="Arial" w:cs="Arial"/>
          <w:sz w:val="24"/>
          <w:szCs w:val="24"/>
        </w:rPr>
        <w:t>;</w:t>
      </w:r>
    </w:p>
    <w:p w14:paraId="3EEBC386" w14:textId="19D6A01E" w:rsidR="00EB21E7" w:rsidRPr="002C7303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2C730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2C7303">
        <w:rPr>
          <w:rFonts w:ascii="Arial" w:hAnsi="Arial" w:cs="Arial"/>
          <w:sz w:val="24"/>
          <w:szCs w:val="24"/>
        </w:rPr>
        <w:t>Снизить скорость, применяя торможение двигателем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B8D121" w14:textId="77777777" w:rsidR="00EB21E7" w:rsidRDefault="00EB21E7" w:rsidP="00EB21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3BDCF1" w14:textId="77777777" w:rsidR="00EB21E7" w:rsidRPr="008670FD" w:rsidRDefault="00EB21E7" w:rsidP="00EB21E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8670FD">
        <w:rPr>
          <w:rFonts w:ascii="Arial" w:hAnsi="Arial" w:cs="Arial"/>
          <w:b/>
          <w:bCs/>
          <w:sz w:val="24"/>
          <w:szCs w:val="24"/>
        </w:rPr>
        <w:t>При движении по двухполосной дороге за грузовым автомобилем у Вас появилась возможность совершить обгон. Ваши действия?</w:t>
      </w:r>
    </w:p>
    <w:p w14:paraId="6997F06D" w14:textId="77777777" w:rsid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</w:p>
    <w:p w14:paraId="04EF6E80" w14:textId="77777777" w:rsidR="00EB21E7" w:rsidRPr="008670FD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8670F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670FD">
        <w:rPr>
          <w:rFonts w:ascii="Arial" w:hAnsi="Arial" w:cs="Arial"/>
          <w:sz w:val="24"/>
          <w:szCs w:val="24"/>
        </w:rPr>
        <w:t>Максимально приблизитесь к обгоняемому автомобилю, затем перестроитесь на полосу встречного движения и завершите маневр</w:t>
      </w:r>
      <w:r>
        <w:rPr>
          <w:rFonts w:ascii="Arial" w:hAnsi="Arial" w:cs="Arial"/>
          <w:sz w:val="24"/>
          <w:szCs w:val="24"/>
        </w:rPr>
        <w:t>;</w:t>
      </w:r>
    </w:p>
    <w:p w14:paraId="706EE35D" w14:textId="3363E1B5" w:rsidR="00EB21E7" w:rsidRPr="008670FD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8670F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670FD">
        <w:rPr>
          <w:rFonts w:ascii="Arial" w:hAnsi="Arial" w:cs="Arial"/>
          <w:sz w:val="24"/>
          <w:szCs w:val="24"/>
        </w:rPr>
        <w:t>Перестроитесь на полосу встречного движения, после чего произведете сближение с обгоняемым транспортным средством и завершите маневр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69154FD5" w14:textId="77777777" w:rsidR="00EB21E7" w:rsidRPr="008670FD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8670F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8670FD">
        <w:rPr>
          <w:rFonts w:ascii="Arial" w:hAnsi="Arial" w:cs="Arial"/>
          <w:sz w:val="24"/>
          <w:szCs w:val="24"/>
        </w:rPr>
        <w:t>Допустимы оба варианта действий</w:t>
      </w:r>
      <w:r>
        <w:rPr>
          <w:rFonts w:ascii="Arial" w:hAnsi="Arial" w:cs="Arial"/>
          <w:sz w:val="24"/>
          <w:szCs w:val="24"/>
        </w:rPr>
        <w:t>.</w:t>
      </w:r>
    </w:p>
    <w:p w14:paraId="71A491B1" w14:textId="77777777" w:rsid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</w:p>
    <w:p w14:paraId="5176220B" w14:textId="77777777" w:rsidR="00EB21E7" w:rsidRPr="008670FD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8670F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DD30F0" wp14:editId="18F6D915">
            <wp:extent cx="5372100" cy="1849120"/>
            <wp:effectExtent l="0" t="0" r="0" b="0"/>
            <wp:docPr id="6" name="Рисунок 6" descr="https://s.drom.ru/i24227/pdd/tickets/2016/1542609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.drom.ru/i24227/pdd/tickets/2016/1542609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4EBD2" w14:textId="77777777" w:rsid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</w:p>
    <w:p w14:paraId="23D79961" w14:textId="77777777" w:rsidR="00EB21E7" w:rsidRPr="00B80300" w:rsidRDefault="00EB21E7" w:rsidP="00EB21E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B80300">
        <w:rPr>
          <w:rFonts w:ascii="Arial" w:hAnsi="Arial" w:cs="Arial"/>
          <w:b/>
          <w:bCs/>
          <w:sz w:val="24"/>
          <w:szCs w:val="24"/>
        </w:rPr>
        <w:t>Как правильно произвести экстренное торможение на скользкой дороге, если автомобиль не оборудован антиблокировочной тормозной системой?</w:t>
      </w:r>
    </w:p>
    <w:p w14:paraId="2123D9A9" w14:textId="77777777" w:rsid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</w:p>
    <w:p w14:paraId="7761DD71" w14:textId="77777777" w:rsidR="00EB21E7" w:rsidRPr="00B80300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B8030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80300">
        <w:rPr>
          <w:rFonts w:ascii="Arial" w:hAnsi="Arial" w:cs="Arial"/>
          <w:sz w:val="24"/>
          <w:szCs w:val="24"/>
        </w:rPr>
        <w:t>Нажать на педаль тормоза до упора и удерживать ее до полной остановки</w:t>
      </w:r>
      <w:r>
        <w:rPr>
          <w:rFonts w:ascii="Arial" w:hAnsi="Arial" w:cs="Arial"/>
          <w:sz w:val="24"/>
          <w:szCs w:val="24"/>
        </w:rPr>
        <w:t>;</w:t>
      </w:r>
    </w:p>
    <w:p w14:paraId="007928F9" w14:textId="77777777" w:rsidR="00EB21E7" w:rsidRPr="00B80300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B8030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80300">
        <w:rPr>
          <w:rFonts w:ascii="Arial" w:hAnsi="Arial" w:cs="Arial"/>
          <w:sz w:val="24"/>
          <w:szCs w:val="24"/>
        </w:rPr>
        <w:t>Нажать на педаль тормоза с одновременным использованием стояночного тормоза</w:t>
      </w:r>
      <w:r>
        <w:rPr>
          <w:rFonts w:ascii="Arial" w:hAnsi="Arial" w:cs="Arial"/>
          <w:sz w:val="24"/>
          <w:szCs w:val="24"/>
        </w:rPr>
        <w:t>;</w:t>
      </w:r>
    </w:p>
    <w:p w14:paraId="432581BE" w14:textId="71BE7A39" w:rsidR="00EB21E7" w:rsidRPr="00B80300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B8030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B80300">
        <w:rPr>
          <w:rFonts w:ascii="Arial" w:hAnsi="Arial" w:cs="Arial"/>
          <w:sz w:val="24"/>
          <w:szCs w:val="24"/>
        </w:rPr>
        <w:t>Тормозить прерывистым нажатием на педаль тормоза, не допуская блокировки колес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0EF3317" w14:textId="77777777" w:rsidR="00EB21E7" w:rsidRDefault="00EB21E7" w:rsidP="00EB21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87A8DC" w14:textId="77777777" w:rsidR="00EB21E7" w:rsidRPr="00097336" w:rsidRDefault="00EB21E7" w:rsidP="00EB21E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097336">
        <w:rPr>
          <w:rFonts w:ascii="Arial" w:hAnsi="Arial" w:cs="Arial"/>
          <w:b/>
          <w:bCs/>
          <w:sz w:val="24"/>
          <w:szCs w:val="24"/>
        </w:rPr>
        <w:t>При трогании на подъеме на автомобиле с механической коробкой передач следует начинать отключать (отпускать) стояночный тормоз:</w:t>
      </w:r>
    </w:p>
    <w:p w14:paraId="4665DFE8" w14:textId="77777777" w:rsid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</w:p>
    <w:p w14:paraId="4D4B94E8" w14:textId="77777777" w:rsidR="00EB21E7" w:rsidRPr="00097336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До начала движения</w:t>
      </w:r>
      <w:r>
        <w:rPr>
          <w:rFonts w:ascii="Arial" w:hAnsi="Arial" w:cs="Arial"/>
          <w:sz w:val="24"/>
          <w:szCs w:val="24"/>
        </w:rPr>
        <w:t>;</w:t>
      </w:r>
    </w:p>
    <w:p w14:paraId="679C6903" w14:textId="22CEC73F" w:rsidR="00EB21E7" w:rsidRPr="00097336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Одновременно с началом движения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383BF5B6" w14:textId="46AE2BB0" w:rsidR="008B645B" w:rsidRPr="00EB21E7" w:rsidRDefault="00EB21E7" w:rsidP="00EB21E7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После начала движени</w:t>
      </w:r>
      <w:bookmarkStart w:id="0" w:name="_GoBack"/>
      <w:bookmarkEnd w:id="0"/>
      <w:r w:rsidRPr="0009733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.</w:t>
      </w:r>
    </w:p>
    <w:sectPr w:rsidR="008B645B" w:rsidRPr="00EB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44"/>
    <w:rsid w:val="000B3D52"/>
    <w:rsid w:val="004D2344"/>
    <w:rsid w:val="008B645B"/>
    <w:rsid w:val="00D32493"/>
    <w:rsid w:val="00E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04FD"/>
  <w15:chartTrackingRefBased/>
  <w15:docId w15:val="{E73E14C9-757A-44FA-B1A3-C44A4DF2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2022-02-07T08:20:00Z</dcterms:created>
  <dcterms:modified xsi:type="dcterms:W3CDTF">2022-02-07T08:28:00Z</dcterms:modified>
</cp:coreProperties>
</file>